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484A" w14:textId="71CB206B" w:rsidR="00FC1EC1" w:rsidRDefault="002554E8" w:rsidP="002554E8">
      <w:pPr>
        <w:jc w:val="center"/>
      </w:pPr>
      <w:r w:rsidRPr="000368AD">
        <w:rPr>
          <w:b/>
          <w:noProof/>
          <w:lang w:val="en-US"/>
        </w:rPr>
        <w:drawing>
          <wp:inline distT="0" distB="0" distL="0" distR="0" wp14:anchorId="18A79B11" wp14:editId="70F487C1">
            <wp:extent cx="492760" cy="516890"/>
            <wp:effectExtent l="0" t="0" r="2540" b="0"/>
            <wp:docPr id="1" name="Picture 1" descr="NERS Logo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S Logo la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516890"/>
                    </a:xfrm>
                    <a:prstGeom prst="rect">
                      <a:avLst/>
                    </a:prstGeom>
                    <a:noFill/>
                    <a:ln>
                      <a:noFill/>
                    </a:ln>
                  </pic:spPr>
                </pic:pic>
              </a:graphicData>
            </a:graphic>
          </wp:inline>
        </w:drawing>
      </w:r>
    </w:p>
    <w:p w14:paraId="4785C4AA" w14:textId="09462590" w:rsidR="002554E8" w:rsidRPr="007472FF" w:rsidRDefault="002554E8" w:rsidP="007472FF">
      <w:pPr>
        <w:spacing w:after="0" w:line="276" w:lineRule="auto"/>
        <w:jc w:val="center"/>
        <w:rPr>
          <w:rFonts w:ascii="Arial" w:hAnsi="Arial" w:cs="Arial"/>
          <w:sz w:val="22"/>
        </w:rPr>
      </w:pPr>
      <w:r w:rsidRPr="007472FF">
        <w:rPr>
          <w:rFonts w:ascii="Arial" w:hAnsi="Arial" w:cs="Arial"/>
          <w:b/>
          <w:sz w:val="22"/>
        </w:rPr>
        <w:t>NORTH OF ENGLAND REFUGEE SERVICE</w:t>
      </w:r>
    </w:p>
    <w:p w14:paraId="563C87A5" w14:textId="28440227" w:rsidR="007472FF" w:rsidRDefault="007472FF" w:rsidP="007472FF">
      <w:pPr>
        <w:spacing w:after="0" w:line="276" w:lineRule="auto"/>
        <w:jc w:val="center"/>
        <w:rPr>
          <w:rFonts w:ascii="Arial" w:hAnsi="Arial" w:cs="Arial"/>
          <w:b/>
          <w:bCs/>
          <w:sz w:val="22"/>
        </w:rPr>
      </w:pPr>
    </w:p>
    <w:p w14:paraId="541349EA" w14:textId="77777777" w:rsidR="007B6AB0" w:rsidRDefault="007B6AB0" w:rsidP="007472FF">
      <w:pPr>
        <w:spacing w:after="0" w:line="276" w:lineRule="auto"/>
        <w:jc w:val="center"/>
        <w:rPr>
          <w:rFonts w:ascii="Arial" w:hAnsi="Arial" w:cs="Arial"/>
          <w:b/>
          <w:bCs/>
          <w:sz w:val="22"/>
        </w:rPr>
      </w:pPr>
    </w:p>
    <w:p w14:paraId="4C621E2B" w14:textId="11C53986" w:rsidR="002554E8" w:rsidRPr="007472FF" w:rsidRDefault="002554E8" w:rsidP="007472FF">
      <w:pPr>
        <w:spacing w:after="0" w:line="276" w:lineRule="auto"/>
        <w:jc w:val="center"/>
        <w:rPr>
          <w:rFonts w:ascii="Arial" w:hAnsi="Arial" w:cs="Arial"/>
          <w:b/>
          <w:bCs/>
          <w:sz w:val="22"/>
        </w:rPr>
      </w:pPr>
      <w:r w:rsidRPr="007472FF">
        <w:rPr>
          <w:rFonts w:ascii="Arial" w:hAnsi="Arial" w:cs="Arial"/>
          <w:b/>
          <w:bCs/>
          <w:sz w:val="22"/>
        </w:rPr>
        <w:t>JOB DESCRIPTION</w:t>
      </w:r>
    </w:p>
    <w:p w14:paraId="2B1341F9" w14:textId="3C581C00" w:rsidR="007472FF" w:rsidRDefault="007472FF" w:rsidP="007472FF">
      <w:pPr>
        <w:spacing w:after="0" w:line="276" w:lineRule="auto"/>
        <w:rPr>
          <w:rFonts w:ascii="Arial" w:hAnsi="Arial" w:cs="Arial"/>
          <w:b/>
          <w:bCs/>
          <w:sz w:val="22"/>
        </w:rPr>
      </w:pPr>
    </w:p>
    <w:p w14:paraId="1B370192" w14:textId="77777777" w:rsidR="007B6AB0" w:rsidRDefault="007B6AB0" w:rsidP="007472FF">
      <w:pPr>
        <w:spacing w:after="0" w:line="276" w:lineRule="auto"/>
        <w:rPr>
          <w:rFonts w:ascii="Arial" w:hAnsi="Arial" w:cs="Arial"/>
          <w:b/>
          <w:bCs/>
          <w:sz w:val="22"/>
        </w:rPr>
      </w:pPr>
    </w:p>
    <w:p w14:paraId="1C802A5D" w14:textId="6B2CA718" w:rsidR="002554E8" w:rsidRPr="007472FF" w:rsidRDefault="002554E8" w:rsidP="007472FF">
      <w:pPr>
        <w:spacing w:after="0" w:line="276" w:lineRule="auto"/>
        <w:rPr>
          <w:rFonts w:ascii="Arial" w:hAnsi="Arial" w:cs="Arial"/>
          <w:b/>
          <w:bCs/>
          <w:sz w:val="22"/>
        </w:rPr>
      </w:pPr>
      <w:r w:rsidRPr="007472FF">
        <w:rPr>
          <w:rFonts w:ascii="Arial" w:hAnsi="Arial" w:cs="Arial"/>
          <w:b/>
          <w:bCs/>
          <w:sz w:val="22"/>
        </w:rPr>
        <w:t>JOB TITLE: Refugee Integration Advisor</w:t>
      </w:r>
    </w:p>
    <w:p w14:paraId="770A3BE2" w14:textId="77777777" w:rsidR="007472FF" w:rsidRDefault="007472FF" w:rsidP="007472FF">
      <w:pPr>
        <w:spacing w:after="0" w:line="276" w:lineRule="auto"/>
        <w:rPr>
          <w:rFonts w:ascii="Arial" w:hAnsi="Arial" w:cs="Arial"/>
          <w:b/>
          <w:bCs/>
          <w:sz w:val="22"/>
        </w:rPr>
      </w:pPr>
    </w:p>
    <w:p w14:paraId="4CCA201C" w14:textId="1CD6C9D9" w:rsidR="002554E8" w:rsidRPr="007472FF" w:rsidRDefault="002554E8" w:rsidP="007472FF">
      <w:pPr>
        <w:spacing w:after="0" w:line="276" w:lineRule="auto"/>
        <w:rPr>
          <w:rFonts w:ascii="Arial" w:hAnsi="Arial" w:cs="Arial"/>
          <w:b/>
          <w:bCs/>
          <w:sz w:val="22"/>
        </w:rPr>
      </w:pPr>
      <w:r w:rsidRPr="007472FF">
        <w:rPr>
          <w:rFonts w:ascii="Arial" w:hAnsi="Arial" w:cs="Arial"/>
          <w:b/>
          <w:bCs/>
          <w:sz w:val="22"/>
        </w:rPr>
        <w:t>CONTRACT: Fixed – term to 31st March 2022</w:t>
      </w:r>
    </w:p>
    <w:p w14:paraId="75D9270D" w14:textId="77777777" w:rsidR="007472FF" w:rsidRDefault="007472FF" w:rsidP="007472FF">
      <w:pPr>
        <w:spacing w:after="0" w:line="276" w:lineRule="auto"/>
        <w:rPr>
          <w:rFonts w:ascii="Arial" w:hAnsi="Arial" w:cs="Arial"/>
          <w:b/>
          <w:bCs/>
          <w:sz w:val="22"/>
        </w:rPr>
      </w:pPr>
    </w:p>
    <w:p w14:paraId="39C7494E" w14:textId="26BC122A" w:rsidR="002554E8" w:rsidRDefault="002554E8" w:rsidP="007472FF">
      <w:pPr>
        <w:spacing w:after="0" w:line="276" w:lineRule="auto"/>
        <w:rPr>
          <w:rFonts w:ascii="Arial" w:hAnsi="Arial" w:cs="Arial"/>
          <w:b/>
          <w:bCs/>
          <w:sz w:val="22"/>
        </w:rPr>
      </w:pPr>
      <w:r w:rsidRPr="007472FF">
        <w:rPr>
          <w:rFonts w:ascii="Arial" w:hAnsi="Arial" w:cs="Arial"/>
          <w:b/>
          <w:bCs/>
          <w:sz w:val="22"/>
        </w:rPr>
        <w:t>HOURS: 21 hours per week</w:t>
      </w:r>
    </w:p>
    <w:p w14:paraId="1811933A" w14:textId="77777777" w:rsidR="007472FF" w:rsidRPr="007472FF" w:rsidRDefault="007472FF" w:rsidP="007472FF">
      <w:pPr>
        <w:spacing w:after="0" w:line="276" w:lineRule="auto"/>
        <w:rPr>
          <w:rFonts w:ascii="Arial" w:hAnsi="Arial" w:cs="Arial"/>
          <w:b/>
          <w:bCs/>
          <w:sz w:val="22"/>
        </w:rPr>
      </w:pPr>
    </w:p>
    <w:p w14:paraId="4D917C33" w14:textId="3038F200" w:rsidR="002554E8" w:rsidRPr="007472FF" w:rsidRDefault="002554E8" w:rsidP="007472FF">
      <w:pPr>
        <w:spacing w:after="0" w:line="276" w:lineRule="auto"/>
        <w:rPr>
          <w:rFonts w:ascii="Arial" w:hAnsi="Arial" w:cs="Arial"/>
          <w:b/>
          <w:sz w:val="22"/>
        </w:rPr>
      </w:pPr>
      <w:r w:rsidRPr="007472FF">
        <w:rPr>
          <w:rFonts w:ascii="Arial" w:hAnsi="Arial" w:cs="Arial"/>
          <w:b/>
          <w:bCs/>
          <w:sz w:val="22"/>
        </w:rPr>
        <w:t xml:space="preserve">SALARY: </w:t>
      </w:r>
      <w:r w:rsidR="00843B26">
        <w:rPr>
          <w:rFonts w:ascii="Arial" w:hAnsi="Arial" w:cs="Arial"/>
          <w:b/>
          <w:sz w:val="22"/>
        </w:rPr>
        <w:t>£19k to £22k</w:t>
      </w:r>
    </w:p>
    <w:p w14:paraId="2C519D2D" w14:textId="77777777" w:rsidR="007472FF" w:rsidRDefault="007472FF" w:rsidP="007472FF">
      <w:pPr>
        <w:spacing w:after="0" w:line="276" w:lineRule="auto"/>
        <w:rPr>
          <w:rFonts w:ascii="Arial" w:hAnsi="Arial" w:cs="Arial"/>
          <w:b/>
          <w:sz w:val="22"/>
        </w:rPr>
      </w:pPr>
    </w:p>
    <w:p w14:paraId="240B2B39" w14:textId="7549D3DC" w:rsidR="00694C7D" w:rsidRPr="007472FF" w:rsidRDefault="00694C7D" w:rsidP="007472FF">
      <w:pPr>
        <w:spacing w:after="0" w:line="276" w:lineRule="auto"/>
        <w:rPr>
          <w:rFonts w:ascii="Arial" w:hAnsi="Arial" w:cs="Arial"/>
          <w:b/>
          <w:sz w:val="22"/>
        </w:rPr>
      </w:pPr>
      <w:r w:rsidRPr="007472FF">
        <w:rPr>
          <w:rFonts w:ascii="Arial" w:hAnsi="Arial" w:cs="Arial"/>
          <w:b/>
          <w:sz w:val="22"/>
        </w:rPr>
        <w:t xml:space="preserve">RESPONSIBLE TO: Integration Services Coordinator </w:t>
      </w:r>
    </w:p>
    <w:p w14:paraId="0A213BB7" w14:textId="77777777" w:rsidR="007472FF" w:rsidRDefault="007472FF" w:rsidP="007472FF">
      <w:pPr>
        <w:spacing w:after="0" w:line="276" w:lineRule="auto"/>
        <w:rPr>
          <w:rFonts w:ascii="Arial" w:hAnsi="Arial" w:cs="Arial"/>
          <w:b/>
          <w:sz w:val="22"/>
        </w:rPr>
      </w:pPr>
    </w:p>
    <w:p w14:paraId="70F3886E" w14:textId="77777777" w:rsidR="007472FF" w:rsidRDefault="007472FF" w:rsidP="007472FF">
      <w:pPr>
        <w:spacing w:after="0" w:line="276" w:lineRule="auto"/>
        <w:rPr>
          <w:rFonts w:ascii="Arial" w:hAnsi="Arial" w:cs="Arial"/>
          <w:b/>
          <w:sz w:val="22"/>
        </w:rPr>
      </w:pPr>
    </w:p>
    <w:p w14:paraId="20E70ED6" w14:textId="37FC9BD8" w:rsidR="00694C7D" w:rsidRPr="007472FF" w:rsidRDefault="00694C7D" w:rsidP="007472FF">
      <w:pPr>
        <w:spacing w:after="0" w:line="276" w:lineRule="auto"/>
        <w:rPr>
          <w:rFonts w:ascii="Arial" w:hAnsi="Arial" w:cs="Arial"/>
          <w:b/>
          <w:sz w:val="22"/>
        </w:rPr>
      </w:pPr>
      <w:r w:rsidRPr="007472FF">
        <w:rPr>
          <w:rFonts w:ascii="Arial" w:hAnsi="Arial" w:cs="Arial"/>
          <w:b/>
          <w:sz w:val="22"/>
        </w:rPr>
        <w:t xml:space="preserve">PURPOSE OF JOB </w:t>
      </w:r>
    </w:p>
    <w:p w14:paraId="45005156" w14:textId="77777777" w:rsidR="007472FF" w:rsidRDefault="007472FF" w:rsidP="007472FF">
      <w:pPr>
        <w:spacing w:after="0" w:line="276" w:lineRule="auto"/>
        <w:ind w:left="0" w:firstLine="0"/>
        <w:rPr>
          <w:rFonts w:ascii="Arial" w:hAnsi="Arial" w:cs="Arial"/>
          <w:sz w:val="22"/>
        </w:rPr>
      </w:pPr>
    </w:p>
    <w:p w14:paraId="71AF1198" w14:textId="383D2B0E" w:rsidR="00694C7D" w:rsidRDefault="00694C7D" w:rsidP="007472FF">
      <w:pPr>
        <w:spacing w:after="0" w:line="276" w:lineRule="auto"/>
        <w:ind w:left="0" w:firstLine="0"/>
        <w:rPr>
          <w:rFonts w:ascii="Arial" w:hAnsi="Arial" w:cs="Arial"/>
          <w:sz w:val="22"/>
        </w:rPr>
      </w:pPr>
      <w:r w:rsidRPr="007472FF">
        <w:rPr>
          <w:rFonts w:ascii="Arial" w:hAnsi="Arial" w:cs="Arial"/>
          <w:sz w:val="22"/>
        </w:rPr>
        <w:t>To deliver both community-based legal advice services in community settings and from within our offices, through all channels including, face to face, telephone, video, and digital.</w:t>
      </w:r>
    </w:p>
    <w:p w14:paraId="1DA9979F" w14:textId="0E2A78F2" w:rsidR="007472FF" w:rsidRDefault="007472FF" w:rsidP="007472FF">
      <w:pPr>
        <w:spacing w:after="0" w:line="276" w:lineRule="auto"/>
        <w:ind w:left="0" w:firstLine="0"/>
        <w:rPr>
          <w:rFonts w:ascii="Arial" w:hAnsi="Arial" w:cs="Arial"/>
          <w:sz w:val="22"/>
        </w:rPr>
      </w:pPr>
    </w:p>
    <w:p w14:paraId="0E6E88A6" w14:textId="77777777" w:rsidR="007472FF" w:rsidRPr="007472FF" w:rsidRDefault="007472FF" w:rsidP="007472FF">
      <w:pPr>
        <w:spacing w:after="0" w:line="276" w:lineRule="auto"/>
        <w:ind w:left="0" w:firstLine="0"/>
        <w:rPr>
          <w:rFonts w:ascii="Arial" w:hAnsi="Arial" w:cs="Arial"/>
          <w:sz w:val="22"/>
        </w:rPr>
      </w:pPr>
    </w:p>
    <w:p w14:paraId="23D5961C" w14:textId="417D0CA4" w:rsidR="00694C7D" w:rsidRDefault="00694C7D" w:rsidP="007472FF">
      <w:pPr>
        <w:spacing w:after="0" w:line="276" w:lineRule="auto"/>
        <w:ind w:left="0" w:firstLine="0"/>
        <w:rPr>
          <w:rFonts w:ascii="Arial" w:hAnsi="Arial" w:cs="Arial"/>
          <w:b/>
          <w:bCs/>
          <w:sz w:val="22"/>
        </w:rPr>
      </w:pPr>
      <w:r w:rsidRPr="007472FF">
        <w:rPr>
          <w:rFonts w:ascii="Arial" w:hAnsi="Arial" w:cs="Arial"/>
          <w:b/>
          <w:bCs/>
          <w:sz w:val="22"/>
        </w:rPr>
        <w:t>KEY RSPONSIBILITIES:</w:t>
      </w:r>
    </w:p>
    <w:p w14:paraId="755ABC3A" w14:textId="77777777" w:rsidR="007472FF" w:rsidRPr="007472FF" w:rsidRDefault="007472FF" w:rsidP="007472FF">
      <w:pPr>
        <w:spacing w:after="0" w:line="276" w:lineRule="auto"/>
        <w:ind w:left="0" w:firstLine="0"/>
        <w:rPr>
          <w:rFonts w:ascii="Arial" w:hAnsi="Arial" w:cs="Arial"/>
          <w:b/>
          <w:bCs/>
          <w:sz w:val="22"/>
        </w:rPr>
      </w:pPr>
    </w:p>
    <w:p w14:paraId="167B9EB1" w14:textId="44A3DD70" w:rsidR="00694C7D" w:rsidRDefault="00694C7D"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deliver general advice sessions in community venues and our offices.  During the current pandemic while the office is closed all work will be undertaken from the advis</w:t>
      </w:r>
      <w:r w:rsidR="005E0019">
        <w:rPr>
          <w:rFonts w:ascii="Arial" w:hAnsi="Arial" w:cs="Arial"/>
          <w:sz w:val="22"/>
        </w:rPr>
        <w:t>o</w:t>
      </w:r>
      <w:r w:rsidRPr="007472FF">
        <w:rPr>
          <w:rFonts w:ascii="Arial" w:hAnsi="Arial" w:cs="Arial"/>
          <w:sz w:val="22"/>
        </w:rPr>
        <w:t>r</w:t>
      </w:r>
      <w:r w:rsidR="007E6FBB">
        <w:rPr>
          <w:rFonts w:ascii="Arial" w:hAnsi="Arial" w:cs="Arial"/>
          <w:sz w:val="22"/>
        </w:rPr>
        <w:t>’s</w:t>
      </w:r>
      <w:r w:rsidRPr="007472FF">
        <w:rPr>
          <w:rFonts w:ascii="Arial" w:hAnsi="Arial" w:cs="Arial"/>
          <w:sz w:val="22"/>
        </w:rPr>
        <w:t xml:space="preserve"> home</w:t>
      </w:r>
      <w:r w:rsidR="00F37BFC">
        <w:rPr>
          <w:rFonts w:ascii="Arial" w:hAnsi="Arial" w:cs="Arial"/>
          <w:sz w:val="22"/>
        </w:rPr>
        <w:t xml:space="preserve"> </w:t>
      </w:r>
      <w:r w:rsidR="00F37BFC" w:rsidRPr="007472FF">
        <w:rPr>
          <w:rFonts w:ascii="Arial" w:hAnsi="Arial" w:cs="Arial"/>
          <w:sz w:val="22"/>
        </w:rPr>
        <w:t>via telephone and video links</w:t>
      </w:r>
      <w:r w:rsidRPr="007472FF">
        <w:rPr>
          <w:rFonts w:ascii="Arial" w:hAnsi="Arial" w:cs="Arial"/>
          <w:sz w:val="22"/>
        </w:rPr>
        <w:t>.</w:t>
      </w:r>
    </w:p>
    <w:p w14:paraId="33674BDA" w14:textId="77777777" w:rsidR="00AE08A3" w:rsidRPr="007472FF" w:rsidRDefault="00AE08A3" w:rsidP="00AE08A3">
      <w:pPr>
        <w:pStyle w:val="ListParagraph"/>
        <w:spacing w:after="0" w:line="276" w:lineRule="auto"/>
        <w:ind w:left="567" w:firstLine="0"/>
        <w:rPr>
          <w:rFonts w:ascii="Arial" w:hAnsi="Arial" w:cs="Arial"/>
          <w:sz w:val="22"/>
        </w:rPr>
      </w:pPr>
    </w:p>
    <w:p w14:paraId="2A1829A5" w14:textId="5D72F484" w:rsidR="00694C7D" w:rsidRDefault="00694C7D"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 xml:space="preserve">Once the current pandemic is under control and offices </w:t>
      </w:r>
      <w:r w:rsidR="00F428EF" w:rsidRPr="007472FF">
        <w:rPr>
          <w:rFonts w:ascii="Arial" w:hAnsi="Arial" w:cs="Arial"/>
          <w:sz w:val="22"/>
        </w:rPr>
        <w:t>open</w:t>
      </w:r>
      <w:r w:rsidRPr="007472FF">
        <w:rPr>
          <w:rFonts w:ascii="Arial" w:hAnsi="Arial" w:cs="Arial"/>
          <w:sz w:val="22"/>
        </w:rPr>
        <w:t xml:space="preserve"> to allow face to face</w:t>
      </w:r>
      <w:r w:rsidR="005E0019">
        <w:rPr>
          <w:rFonts w:ascii="Arial" w:hAnsi="Arial" w:cs="Arial"/>
          <w:sz w:val="22"/>
        </w:rPr>
        <w:t>,</w:t>
      </w:r>
      <w:r w:rsidRPr="007472FF">
        <w:rPr>
          <w:rFonts w:ascii="Arial" w:hAnsi="Arial" w:cs="Arial"/>
          <w:sz w:val="22"/>
        </w:rPr>
        <w:t xml:space="preserve"> services will be delivered from </w:t>
      </w:r>
      <w:r w:rsidR="00AE08A3">
        <w:rPr>
          <w:rFonts w:ascii="Arial" w:hAnsi="Arial" w:cs="Arial"/>
          <w:sz w:val="22"/>
        </w:rPr>
        <w:t>our Middlesbrough office.</w:t>
      </w:r>
    </w:p>
    <w:p w14:paraId="675F69EB" w14:textId="77777777" w:rsidR="00AE08A3" w:rsidRPr="00AE08A3" w:rsidRDefault="00AE08A3" w:rsidP="00AE08A3">
      <w:pPr>
        <w:spacing w:after="0" w:line="276" w:lineRule="auto"/>
        <w:ind w:left="0" w:firstLine="0"/>
        <w:rPr>
          <w:rFonts w:ascii="Arial" w:hAnsi="Arial" w:cs="Arial"/>
          <w:sz w:val="22"/>
        </w:rPr>
      </w:pPr>
    </w:p>
    <w:p w14:paraId="1CECBB39" w14:textId="02DFF198" w:rsidR="00AE08A3" w:rsidRDefault="00694C7D" w:rsidP="00AE08A3">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advise clients in all social welfare categories, particularly focussing on debt welfare benefits, housing, and employment through all channels including, face to face, telephone, video, and digital</w:t>
      </w:r>
      <w:r w:rsidR="00AE08A3">
        <w:rPr>
          <w:rFonts w:ascii="Arial" w:hAnsi="Arial" w:cs="Arial"/>
          <w:sz w:val="22"/>
        </w:rPr>
        <w:t>.</w:t>
      </w:r>
    </w:p>
    <w:p w14:paraId="644406CB" w14:textId="77777777" w:rsidR="00AE08A3" w:rsidRPr="00AE08A3" w:rsidRDefault="00AE08A3" w:rsidP="00AE08A3">
      <w:pPr>
        <w:spacing w:after="0" w:line="276" w:lineRule="auto"/>
        <w:ind w:left="0" w:firstLine="0"/>
        <w:rPr>
          <w:rFonts w:ascii="Arial" w:hAnsi="Arial" w:cs="Arial"/>
          <w:sz w:val="22"/>
        </w:rPr>
      </w:pPr>
    </w:p>
    <w:p w14:paraId="65F0B4A5" w14:textId="7DF373AB" w:rsidR="00694C7D" w:rsidRDefault="00694C7D"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provide follow-up work to a level agreed with the line manager</w:t>
      </w:r>
      <w:r w:rsidR="00AE08A3">
        <w:rPr>
          <w:rFonts w:ascii="Arial" w:hAnsi="Arial" w:cs="Arial"/>
          <w:sz w:val="22"/>
        </w:rPr>
        <w:t>.</w:t>
      </w:r>
    </w:p>
    <w:p w14:paraId="7FA97508" w14:textId="77777777" w:rsidR="00AE08A3" w:rsidRPr="00AE08A3" w:rsidRDefault="00AE08A3" w:rsidP="00AE08A3">
      <w:pPr>
        <w:spacing w:after="0" w:line="276" w:lineRule="auto"/>
        <w:ind w:left="0" w:firstLine="0"/>
        <w:rPr>
          <w:rFonts w:ascii="Arial" w:hAnsi="Arial" w:cs="Arial"/>
          <w:sz w:val="22"/>
        </w:rPr>
      </w:pPr>
    </w:p>
    <w:p w14:paraId="0027B4B3" w14:textId="350F329A" w:rsidR="00694C7D" w:rsidRDefault="00694C7D"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signpost and / or make effective referrals to other agencies as appropriate</w:t>
      </w:r>
      <w:r w:rsidR="00AE08A3">
        <w:rPr>
          <w:rFonts w:ascii="Arial" w:hAnsi="Arial" w:cs="Arial"/>
          <w:sz w:val="22"/>
        </w:rPr>
        <w:t>.</w:t>
      </w:r>
    </w:p>
    <w:p w14:paraId="231507FA" w14:textId="77777777" w:rsidR="00AE08A3" w:rsidRPr="00AE08A3" w:rsidRDefault="00AE08A3" w:rsidP="00AE08A3">
      <w:pPr>
        <w:spacing w:after="0" w:line="276" w:lineRule="auto"/>
        <w:ind w:left="0" w:firstLine="0"/>
        <w:rPr>
          <w:rFonts w:ascii="Arial" w:hAnsi="Arial" w:cs="Arial"/>
          <w:sz w:val="22"/>
        </w:rPr>
      </w:pPr>
    </w:p>
    <w:p w14:paraId="0683544B" w14:textId="2947BA7D" w:rsidR="00694C7D" w:rsidRDefault="00694C7D"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 xml:space="preserve">To ensure details in all client’s records are accurate and kept in an orderly manner and that confidentiality is </w:t>
      </w:r>
      <w:r w:rsidR="00F428EF" w:rsidRPr="007472FF">
        <w:rPr>
          <w:rFonts w:ascii="Arial" w:hAnsi="Arial" w:cs="Arial"/>
          <w:sz w:val="22"/>
        </w:rPr>
        <w:t>always maintained</w:t>
      </w:r>
      <w:r w:rsidRPr="007472FF">
        <w:rPr>
          <w:rFonts w:ascii="Arial" w:hAnsi="Arial" w:cs="Arial"/>
          <w:sz w:val="22"/>
        </w:rPr>
        <w:t>.</w:t>
      </w:r>
    </w:p>
    <w:p w14:paraId="4AB303FA" w14:textId="77777777" w:rsidR="00AE08A3" w:rsidRPr="00AE08A3" w:rsidRDefault="00AE08A3" w:rsidP="00AE08A3">
      <w:pPr>
        <w:spacing w:after="0" w:line="276" w:lineRule="auto"/>
        <w:ind w:left="0" w:firstLine="0"/>
        <w:rPr>
          <w:rFonts w:ascii="Arial" w:hAnsi="Arial" w:cs="Arial"/>
          <w:sz w:val="22"/>
        </w:rPr>
      </w:pPr>
    </w:p>
    <w:p w14:paraId="0856288C" w14:textId="06436EFE" w:rsidR="00694C7D" w:rsidRDefault="00694C7D"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 xml:space="preserve">To ensure that all clients records are entered onto </w:t>
      </w:r>
      <w:r w:rsidR="00AE08A3">
        <w:rPr>
          <w:rFonts w:ascii="Arial" w:hAnsi="Arial" w:cs="Arial"/>
          <w:sz w:val="22"/>
        </w:rPr>
        <w:t>NERS</w:t>
      </w:r>
      <w:r w:rsidRPr="007472FF">
        <w:rPr>
          <w:rFonts w:ascii="Arial" w:hAnsi="Arial" w:cs="Arial"/>
          <w:sz w:val="22"/>
        </w:rPr>
        <w:t xml:space="preserve"> electronic case management system</w:t>
      </w:r>
      <w:r w:rsidR="00AE08A3">
        <w:rPr>
          <w:rFonts w:ascii="Arial" w:hAnsi="Arial" w:cs="Arial"/>
          <w:sz w:val="22"/>
        </w:rPr>
        <w:t>.</w:t>
      </w:r>
    </w:p>
    <w:p w14:paraId="6405B4F4" w14:textId="77777777" w:rsidR="00AE08A3" w:rsidRPr="00AE08A3" w:rsidRDefault="00AE08A3" w:rsidP="00AE08A3">
      <w:pPr>
        <w:spacing w:after="0" w:line="276" w:lineRule="auto"/>
        <w:ind w:left="0" w:firstLine="0"/>
        <w:rPr>
          <w:rFonts w:ascii="Arial" w:hAnsi="Arial" w:cs="Arial"/>
          <w:sz w:val="22"/>
        </w:rPr>
      </w:pPr>
    </w:p>
    <w:p w14:paraId="5F5BC77D" w14:textId="2BA3848D" w:rsid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offer support to identified volunteers</w:t>
      </w:r>
      <w:r w:rsidR="00AE08A3">
        <w:rPr>
          <w:rFonts w:ascii="Arial" w:hAnsi="Arial" w:cs="Arial"/>
          <w:sz w:val="22"/>
        </w:rPr>
        <w:t>.</w:t>
      </w:r>
    </w:p>
    <w:p w14:paraId="3B20E938" w14:textId="77777777" w:rsidR="00AE08A3" w:rsidRPr="00AE08A3" w:rsidRDefault="00AE08A3" w:rsidP="00AE08A3">
      <w:pPr>
        <w:spacing w:after="0" w:line="276" w:lineRule="auto"/>
        <w:ind w:left="0" w:firstLine="0"/>
        <w:rPr>
          <w:rFonts w:ascii="Arial" w:hAnsi="Arial" w:cs="Arial"/>
          <w:sz w:val="22"/>
        </w:rPr>
      </w:pPr>
    </w:p>
    <w:p w14:paraId="5D19BC1C" w14:textId="7A7523BC" w:rsid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keep up to date with legislation, policies and procedures and attend training as appropriate</w:t>
      </w:r>
      <w:r w:rsidR="00AE08A3">
        <w:rPr>
          <w:rFonts w:ascii="Arial" w:hAnsi="Arial" w:cs="Arial"/>
          <w:sz w:val="22"/>
        </w:rPr>
        <w:t>.</w:t>
      </w:r>
    </w:p>
    <w:p w14:paraId="0F7FBC99" w14:textId="77777777" w:rsidR="00AE08A3" w:rsidRDefault="00AE08A3" w:rsidP="00AE08A3">
      <w:pPr>
        <w:pStyle w:val="ListParagraph"/>
        <w:spacing w:after="0" w:line="276" w:lineRule="auto"/>
        <w:ind w:left="567" w:firstLine="0"/>
        <w:rPr>
          <w:rFonts w:ascii="Arial" w:hAnsi="Arial" w:cs="Arial"/>
          <w:sz w:val="22"/>
        </w:rPr>
      </w:pPr>
    </w:p>
    <w:p w14:paraId="4AA30C80" w14:textId="55F6DC7A" w:rsidR="00AE08A3" w:rsidRPr="00AE08A3" w:rsidRDefault="007472FF" w:rsidP="00AE08A3">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liaise with other statutory and voluntary bodies to maintain effective working relationships and effective referrals</w:t>
      </w:r>
      <w:r w:rsidR="00AE08A3">
        <w:rPr>
          <w:rFonts w:ascii="Arial" w:hAnsi="Arial" w:cs="Arial"/>
          <w:sz w:val="22"/>
        </w:rPr>
        <w:t>.</w:t>
      </w:r>
    </w:p>
    <w:p w14:paraId="03CC2B3A" w14:textId="77777777" w:rsidR="00AE08A3" w:rsidRPr="007472FF" w:rsidRDefault="00AE08A3" w:rsidP="00AE08A3">
      <w:pPr>
        <w:pStyle w:val="ListParagraph"/>
        <w:spacing w:after="0" w:line="276" w:lineRule="auto"/>
        <w:ind w:left="567" w:firstLine="0"/>
        <w:rPr>
          <w:rFonts w:ascii="Arial" w:hAnsi="Arial" w:cs="Arial"/>
          <w:sz w:val="22"/>
        </w:rPr>
      </w:pPr>
    </w:p>
    <w:p w14:paraId="15A66FE7" w14:textId="32FDDA0B" w:rsid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 xml:space="preserve">To maintain any monitoring statistics required by the funder and </w:t>
      </w:r>
      <w:r w:rsidR="00AE08A3">
        <w:rPr>
          <w:rFonts w:ascii="Arial" w:hAnsi="Arial" w:cs="Arial"/>
          <w:sz w:val="22"/>
        </w:rPr>
        <w:t>NERS</w:t>
      </w:r>
      <w:r w:rsidRPr="007472FF">
        <w:rPr>
          <w:rFonts w:ascii="Arial" w:hAnsi="Arial" w:cs="Arial"/>
          <w:sz w:val="22"/>
        </w:rPr>
        <w:t xml:space="preserve"> to provide regular reports as may be required</w:t>
      </w:r>
      <w:r w:rsidR="00AE08A3">
        <w:rPr>
          <w:rFonts w:ascii="Arial" w:hAnsi="Arial" w:cs="Arial"/>
          <w:sz w:val="22"/>
        </w:rPr>
        <w:t>.</w:t>
      </w:r>
    </w:p>
    <w:p w14:paraId="4FA2B236" w14:textId="77777777" w:rsidR="00AE08A3" w:rsidRPr="00AE08A3" w:rsidRDefault="00AE08A3" w:rsidP="00AE08A3">
      <w:pPr>
        <w:spacing w:after="0" w:line="276" w:lineRule="auto"/>
        <w:ind w:left="0" w:firstLine="0"/>
        <w:rPr>
          <w:rFonts w:ascii="Arial" w:hAnsi="Arial" w:cs="Arial"/>
          <w:sz w:val="22"/>
        </w:rPr>
      </w:pPr>
    </w:p>
    <w:p w14:paraId="5CC139E9" w14:textId="33F5BA58" w:rsid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 xml:space="preserve">To help plan and participate in any evaluation of the </w:t>
      </w:r>
      <w:r w:rsidR="00AE08A3">
        <w:rPr>
          <w:rFonts w:ascii="Arial" w:hAnsi="Arial" w:cs="Arial"/>
          <w:sz w:val="22"/>
        </w:rPr>
        <w:t>service.</w:t>
      </w:r>
    </w:p>
    <w:p w14:paraId="7AED4AC8" w14:textId="77777777" w:rsidR="00AE08A3" w:rsidRPr="00AE08A3" w:rsidRDefault="00AE08A3" w:rsidP="00AE08A3">
      <w:pPr>
        <w:spacing w:after="0" w:line="276" w:lineRule="auto"/>
        <w:ind w:left="0" w:firstLine="0"/>
        <w:rPr>
          <w:rFonts w:ascii="Arial" w:hAnsi="Arial" w:cs="Arial"/>
          <w:sz w:val="22"/>
        </w:rPr>
      </w:pPr>
    </w:p>
    <w:p w14:paraId="224FE94E" w14:textId="4C1B92AD" w:rsid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attend appropriate internal and external meetings as agreed with the line manager</w:t>
      </w:r>
      <w:r w:rsidR="00AE08A3">
        <w:rPr>
          <w:rFonts w:ascii="Arial" w:hAnsi="Arial" w:cs="Arial"/>
          <w:sz w:val="22"/>
        </w:rPr>
        <w:t>.</w:t>
      </w:r>
    </w:p>
    <w:p w14:paraId="58D6C24D" w14:textId="77777777" w:rsidR="00AE08A3" w:rsidRPr="00AE08A3" w:rsidRDefault="00AE08A3" w:rsidP="00AE08A3">
      <w:pPr>
        <w:spacing w:after="0" w:line="276" w:lineRule="auto"/>
        <w:ind w:left="0" w:firstLine="0"/>
        <w:rPr>
          <w:rFonts w:ascii="Arial" w:hAnsi="Arial" w:cs="Arial"/>
          <w:sz w:val="22"/>
        </w:rPr>
      </w:pPr>
    </w:p>
    <w:p w14:paraId="4A0E10E8" w14:textId="4C5D8D72" w:rsid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carry out all duties in accordance with relevant health and safety legislative requirements, adopting safe working practices in all workplaces</w:t>
      </w:r>
      <w:r w:rsidR="00240BFE">
        <w:rPr>
          <w:rFonts w:ascii="Arial" w:hAnsi="Arial" w:cs="Arial"/>
          <w:sz w:val="22"/>
        </w:rPr>
        <w:t>.</w:t>
      </w:r>
    </w:p>
    <w:p w14:paraId="3C08282E" w14:textId="77777777" w:rsidR="00240BFE" w:rsidRPr="00240BFE" w:rsidRDefault="00240BFE" w:rsidP="00240BFE">
      <w:pPr>
        <w:spacing w:after="0" w:line="276" w:lineRule="auto"/>
        <w:ind w:left="0" w:firstLine="0"/>
        <w:rPr>
          <w:rFonts w:ascii="Arial" w:hAnsi="Arial" w:cs="Arial"/>
          <w:sz w:val="22"/>
        </w:rPr>
      </w:pPr>
    </w:p>
    <w:p w14:paraId="299E27F4" w14:textId="08046B0B" w:rsidR="007472FF" w:rsidRPr="007472FF" w:rsidRDefault="007472FF" w:rsidP="007472FF">
      <w:pPr>
        <w:pStyle w:val="ListParagraph"/>
        <w:numPr>
          <w:ilvl w:val="0"/>
          <w:numId w:val="4"/>
        </w:numPr>
        <w:spacing w:after="0" w:line="276" w:lineRule="auto"/>
        <w:ind w:left="567" w:hanging="425"/>
        <w:rPr>
          <w:rFonts w:ascii="Arial" w:hAnsi="Arial" w:cs="Arial"/>
          <w:sz w:val="22"/>
        </w:rPr>
      </w:pPr>
      <w:r w:rsidRPr="007472FF">
        <w:rPr>
          <w:rFonts w:ascii="Arial" w:hAnsi="Arial" w:cs="Arial"/>
          <w:sz w:val="22"/>
        </w:rPr>
        <w:t>To undertake all other duties and responsibilities as agreed from time to time commensurate with the grade and nature of the post</w:t>
      </w:r>
      <w:r w:rsidR="00240BFE">
        <w:rPr>
          <w:rFonts w:ascii="Arial" w:hAnsi="Arial" w:cs="Arial"/>
          <w:sz w:val="22"/>
        </w:rPr>
        <w:t xml:space="preserve">. </w:t>
      </w:r>
    </w:p>
    <w:p w14:paraId="13A21248" w14:textId="4BA41591" w:rsidR="007472FF" w:rsidRPr="007472FF" w:rsidRDefault="007472FF" w:rsidP="007472FF">
      <w:pPr>
        <w:ind w:left="0" w:firstLine="0"/>
        <w:rPr>
          <w:rFonts w:ascii="Arial" w:hAnsi="Arial" w:cs="Arial"/>
          <w:sz w:val="22"/>
        </w:rPr>
      </w:pPr>
    </w:p>
    <w:p w14:paraId="70DC4B77" w14:textId="4E4814BB" w:rsidR="007472FF" w:rsidRDefault="007472FF" w:rsidP="007472FF">
      <w:pPr>
        <w:ind w:left="0" w:firstLine="0"/>
      </w:pPr>
    </w:p>
    <w:p w14:paraId="3E50378E" w14:textId="2C8B284A" w:rsidR="00240BFE" w:rsidRDefault="00240BFE">
      <w:pPr>
        <w:spacing w:after="160" w:line="259" w:lineRule="auto"/>
        <w:ind w:left="0" w:firstLine="0"/>
      </w:pPr>
      <w:r>
        <w:br w:type="page"/>
      </w:r>
    </w:p>
    <w:p w14:paraId="71956790" w14:textId="2FCD5161" w:rsidR="007472FF" w:rsidRDefault="00A34AF3" w:rsidP="00DF1B1A">
      <w:pPr>
        <w:spacing w:after="0" w:line="240" w:lineRule="auto"/>
        <w:ind w:left="0" w:firstLine="0"/>
        <w:jc w:val="center"/>
        <w:rPr>
          <w:rFonts w:ascii="Arial" w:hAnsi="Arial" w:cs="Arial"/>
          <w:b/>
          <w:bCs/>
          <w:sz w:val="22"/>
        </w:rPr>
      </w:pPr>
      <w:r w:rsidRPr="00A34AF3">
        <w:rPr>
          <w:rFonts w:ascii="Arial" w:hAnsi="Arial" w:cs="Arial"/>
          <w:b/>
          <w:bCs/>
          <w:sz w:val="22"/>
        </w:rPr>
        <w:lastRenderedPageBreak/>
        <w:t>NORTH OF ENGLAND REFUGEE SERVICE</w:t>
      </w:r>
    </w:p>
    <w:p w14:paraId="72B7C54A" w14:textId="77777777" w:rsidR="00A956A0" w:rsidRPr="00A34AF3" w:rsidRDefault="00A956A0" w:rsidP="00DF1B1A">
      <w:pPr>
        <w:spacing w:after="0" w:line="240" w:lineRule="auto"/>
        <w:ind w:left="0" w:firstLine="0"/>
        <w:jc w:val="center"/>
        <w:rPr>
          <w:rFonts w:ascii="Arial" w:hAnsi="Arial" w:cs="Arial"/>
          <w:b/>
          <w:bCs/>
          <w:sz w:val="22"/>
        </w:rPr>
      </w:pPr>
    </w:p>
    <w:p w14:paraId="313F1745" w14:textId="0F188A91" w:rsidR="00A34AF3" w:rsidRDefault="00A34AF3" w:rsidP="00DF1B1A">
      <w:pPr>
        <w:spacing w:after="0" w:line="240" w:lineRule="auto"/>
        <w:ind w:left="0" w:firstLine="0"/>
        <w:jc w:val="center"/>
        <w:rPr>
          <w:rFonts w:ascii="Arial" w:hAnsi="Arial" w:cs="Arial"/>
          <w:b/>
          <w:bCs/>
          <w:sz w:val="22"/>
        </w:rPr>
      </w:pPr>
      <w:r w:rsidRPr="00A34AF3">
        <w:rPr>
          <w:rFonts w:ascii="Arial" w:hAnsi="Arial" w:cs="Arial"/>
          <w:b/>
          <w:bCs/>
          <w:sz w:val="22"/>
        </w:rPr>
        <w:t>PERSON SPECIFICATION</w:t>
      </w:r>
    </w:p>
    <w:p w14:paraId="3B8898B2" w14:textId="77777777" w:rsidR="00A956A0" w:rsidRPr="00A34AF3" w:rsidRDefault="00A956A0" w:rsidP="00DF1B1A">
      <w:pPr>
        <w:spacing w:after="0" w:line="240" w:lineRule="auto"/>
        <w:ind w:left="0" w:firstLine="0"/>
        <w:jc w:val="center"/>
        <w:rPr>
          <w:rFonts w:ascii="Arial" w:hAnsi="Arial" w:cs="Arial"/>
          <w:b/>
          <w:bCs/>
          <w:sz w:val="22"/>
        </w:rPr>
      </w:pPr>
    </w:p>
    <w:p w14:paraId="0076E924" w14:textId="276106F5" w:rsidR="00A34AF3" w:rsidRPr="00A34AF3" w:rsidRDefault="00A34AF3" w:rsidP="00DF1B1A">
      <w:pPr>
        <w:spacing w:after="0" w:line="240" w:lineRule="auto"/>
        <w:ind w:left="0" w:firstLine="0"/>
        <w:jc w:val="center"/>
        <w:rPr>
          <w:rFonts w:ascii="Arial" w:hAnsi="Arial" w:cs="Arial"/>
          <w:b/>
          <w:bCs/>
          <w:sz w:val="22"/>
        </w:rPr>
      </w:pPr>
      <w:r w:rsidRPr="00A34AF3">
        <w:rPr>
          <w:rFonts w:ascii="Arial" w:hAnsi="Arial" w:cs="Arial"/>
          <w:b/>
          <w:bCs/>
          <w:sz w:val="22"/>
        </w:rPr>
        <w:t>Refugee Integration Advisor</w:t>
      </w:r>
    </w:p>
    <w:p w14:paraId="34810479" w14:textId="23FD14B4" w:rsidR="007472FF" w:rsidRDefault="007472FF" w:rsidP="00A34AF3">
      <w:pPr>
        <w:spacing w:after="0" w:line="276" w:lineRule="auto"/>
        <w:ind w:left="0" w:firstLine="0"/>
        <w:rPr>
          <w:rFonts w:ascii="Arial" w:hAnsi="Arial" w:cs="Arial"/>
          <w:sz w:val="22"/>
        </w:rPr>
      </w:pPr>
    </w:p>
    <w:p w14:paraId="3F1007A5" w14:textId="65021F01" w:rsidR="00C1163E" w:rsidRPr="00C1163E" w:rsidRDefault="00C1163E" w:rsidP="00C1163E">
      <w:pPr>
        <w:spacing w:after="0" w:line="276" w:lineRule="auto"/>
        <w:ind w:left="0" w:firstLine="0"/>
        <w:rPr>
          <w:rFonts w:ascii="Arial" w:hAnsi="Arial" w:cs="Arial"/>
          <w:sz w:val="22"/>
        </w:rPr>
      </w:pPr>
    </w:p>
    <w:p w14:paraId="02F29867" w14:textId="11037E3A" w:rsidR="00A956A0" w:rsidRDefault="00C1163E" w:rsidP="00DF1B1A">
      <w:pPr>
        <w:spacing w:after="0" w:line="240" w:lineRule="auto"/>
        <w:jc w:val="both"/>
        <w:rPr>
          <w:rFonts w:ascii="Arial" w:hAnsi="Arial" w:cs="Arial"/>
          <w:b/>
          <w:bCs/>
          <w:sz w:val="22"/>
        </w:rPr>
      </w:pPr>
      <w:r w:rsidRPr="00C1163E">
        <w:rPr>
          <w:rFonts w:ascii="Arial" w:hAnsi="Arial" w:cs="Arial"/>
          <w:b/>
          <w:bCs/>
          <w:sz w:val="22"/>
        </w:rPr>
        <w:t xml:space="preserve">EXPERIENCE AND KNOWLEDGE </w:t>
      </w:r>
    </w:p>
    <w:p w14:paraId="4E0E3C3B" w14:textId="77777777" w:rsidR="00C1163E" w:rsidRPr="00C1163E" w:rsidRDefault="00C1163E" w:rsidP="00DF1B1A">
      <w:pPr>
        <w:spacing w:after="0" w:line="240" w:lineRule="auto"/>
        <w:jc w:val="both"/>
        <w:rPr>
          <w:rFonts w:ascii="Arial" w:hAnsi="Arial" w:cs="Arial"/>
          <w:b/>
          <w:bCs/>
          <w:sz w:val="22"/>
        </w:rPr>
      </w:pPr>
    </w:p>
    <w:p w14:paraId="6A385BB6" w14:textId="51EEAE08" w:rsidR="00A34AF3" w:rsidRPr="00712950" w:rsidRDefault="00A34AF3" w:rsidP="00DF1B1A">
      <w:pPr>
        <w:pStyle w:val="ListParagraph"/>
        <w:numPr>
          <w:ilvl w:val="0"/>
          <w:numId w:val="5"/>
        </w:numPr>
        <w:spacing w:after="0" w:line="240" w:lineRule="auto"/>
        <w:rPr>
          <w:rFonts w:ascii="Arial" w:hAnsi="Arial" w:cs="Arial"/>
          <w:sz w:val="22"/>
        </w:rPr>
      </w:pPr>
      <w:r w:rsidRPr="00C1163E">
        <w:rPr>
          <w:rFonts w:ascii="Arial" w:hAnsi="Arial" w:cs="Arial"/>
          <w:sz w:val="22"/>
        </w:rPr>
        <w:t>At least 1 year’s recent experience</w:t>
      </w:r>
      <w:r w:rsidRPr="00712950">
        <w:rPr>
          <w:rFonts w:ascii="Arial" w:hAnsi="Arial" w:cs="Arial"/>
          <w:sz w:val="22"/>
        </w:rPr>
        <w:t xml:space="preserve"> of delivering face to face general advice.</w:t>
      </w:r>
    </w:p>
    <w:p w14:paraId="5331AEB0" w14:textId="77777777" w:rsidR="00712950" w:rsidRPr="00A34AF3" w:rsidRDefault="00712950" w:rsidP="00DF1B1A">
      <w:pPr>
        <w:spacing w:after="0" w:line="240" w:lineRule="auto"/>
        <w:ind w:left="0" w:firstLine="0"/>
        <w:rPr>
          <w:rFonts w:ascii="Arial" w:hAnsi="Arial" w:cs="Arial"/>
          <w:sz w:val="22"/>
        </w:rPr>
      </w:pPr>
    </w:p>
    <w:p w14:paraId="370EEBA4" w14:textId="5F11093D"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Up to date competencies in welfare benefit</w:t>
      </w:r>
      <w:r w:rsidR="00F428EF">
        <w:rPr>
          <w:rFonts w:ascii="Arial" w:hAnsi="Arial" w:cs="Arial"/>
          <w:sz w:val="22"/>
        </w:rPr>
        <w:t>s</w:t>
      </w:r>
      <w:r w:rsidRPr="00712950">
        <w:rPr>
          <w:rFonts w:ascii="Arial" w:hAnsi="Arial" w:cs="Arial"/>
          <w:sz w:val="22"/>
        </w:rPr>
        <w:t>, housing and employment law.</w:t>
      </w:r>
    </w:p>
    <w:p w14:paraId="1B01E65B" w14:textId="77777777" w:rsidR="00712950" w:rsidRPr="00A34AF3" w:rsidRDefault="00712950" w:rsidP="00DF1B1A">
      <w:pPr>
        <w:spacing w:after="0" w:line="240" w:lineRule="auto"/>
        <w:ind w:left="0" w:firstLine="0"/>
        <w:rPr>
          <w:rFonts w:ascii="Arial" w:hAnsi="Arial" w:cs="Arial"/>
          <w:sz w:val="22"/>
        </w:rPr>
      </w:pPr>
    </w:p>
    <w:p w14:paraId="538793AA" w14:textId="32EF0222"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Ability to communicate effectively and sensitively, both verbally and in writing, with a wide range of individuals.</w:t>
      </w:r>
    </w:p>
    <w:p w14:paraId="570D7A5E" w14:textId="77777777" w:rsidR="00712950" w:rsidRPr="00A34AF3" w:rsidRDefault="00712950" w:rsidP="00DF1B1A">
      <w:pPr>
        <w:spacing w:after="0" w:line="240" w:lineRule="auto"/>
        <w:ind w:left="0" w:firstLine="0"/>
        <w:rPr>
          <w:rFonts w:ascii="Arial" w:hAnsi="Arial" w:cs="Arial"/>
          <w:sz w:val="22"/>
        </w:rPr>
      </w:pPr>
    </w:p>
    <w:p w14:paraId="4F74107F" w14:textId="3B1C504D"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Excellent problem-solving skills.</w:t>
      </w:r>
    </w:p>
    <w:p w14:paraId="48415FE1" w14:textId="77777777" w:rsidR="00712950" w:rsidRPr="00A34AF3" w:rsidRDefault="00712950" w:rsidP="00DF1B1A">
      <w:pPr>
        <w:spacing w:after="0" w:line="240" w:lineRule="auto"/>
        <w:ind w:left="0" w:firstLine="0"/>
        <w:rPr>
          <w:rFonts w:ascii="Arial" w:hAnsi="Arial" w:cs="Arial"/>
          <w:sz w:val="22"/>
        </w:rPr>
      </w:pPr>
    </w:p>
    <w:p w14:paraId="2495B50E" w14:textId="0F0826A3"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Experience of working on own initiative and ability to work without close supervision.</w:t>
      </w:r>
    </w:p>
    <w:p w14:paraId="46BF0445" w14:textId="77777777" w:rsidR="00712950" w:rsidRPr="00A34AF3" w:rsidRDefault="00712950" w:rsidP="00DF1B1A">
      <w:pPr>
        <w:spacing w:after="0" w:line="240" w:lineRule="auto"/>
        <w:ind w:left="0" w:firstLine="0"/>
        <w:rPr>
          <w:rFonts w:ascii="Arial" w:hAnsi="Arial" w:cs="Arial"/>
          <w:sz w:val="22"/>
        </w:rPr>
      </w:pPr>
    </w:p>
    <w:p w14:paraId="7772192D" w14:textId="2913A8BA"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Numerate and computer literate with experience in using Microsoft Office software and an ability to use IT in the provision of advice via an electronic case management system, case recording and the preparation of statistical/monitoring reports.</w:t>
      </w:r>
    </w:p>
    <w:p w14:paraId="723CC35B" w14:textId="77777777" w:rsidR="00712950" w:rsidRPr="00A34AF3" w:rsidRDefault="00712950" w:rsidP="00DF1B1A">
      <w:pPr>
        <w:spacing w:after="0" w:line="240" w:lineRule="auto"/>
        <w:ind w:left="0" w:firstLine="0"/>
        <w:rPr>
          <w:rFonts w:ascii="Arial" w:hAnsi="Arial" w:cs="Arial"/>
          <w:sz w:val="22"/>
        </w:rPr>
      </w:pPr>
    </w:p>
    <w:p w14:paraId="2DE585B8" w14:textId="201F6775"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Good time management skills and ability to prioritise tasks and work to deadlines.</w:t>
      </w:r>
    </w:p>
    <w:p w14:paraId="6FD0AE78" w14:textId="77777777" w:rsidR="00712950" w:rsidRPr="00A34AF3" w:rsidRDefault="00712950" w:rsidP="00DF1B1A">
      <w:pPr>
        <w:spacing w:after="0" w:line="240" w:lineRule="auto"/>
        <w:ind w:left="0" w:firstLine="0"/>
        <w:rPr>
          <w:rFonts w:ascii="Arial" w:hAnsi="Arial" w:cs="Arial"/>
          <w:sz w:val="22"/>
        </w:rPr>
      </w:pPr>
    </w:p>
    <w:p w14:paraId="72F24434" w14:textId="33C22FED"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Ability to establish and maintain good working relationships with external and partner agencies.</w:t>
      </w:r>
    </w:p>
    <w:p w14:paraId="3BB5542A" w14:textId="77777777" w:rsidR="00712950" w:rsidRPr="00A34AF3" w:rsidRDefault="00712950" w:rsidP="00DF1B1A">
      <w:pPr>
        <w:spacing w:after="0" w:line="240" w:lineRule="auto"/>
        <w:ind w:left="0" w:firstLine="0"/>
        <w:rPr>
          <w:rFonts w:ascii="Arial" w:hAnsi="Arial" w:cs="Arial"/>
          <w:sz w:val="22"/>
        </w:rPr>
      </w:pPr>
    </w:p>
    <w:p w14:paraId="368735CB" w14:textId="353A32F9"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 xml:space="preserve">Ability to </w:t>
      </w:r>
      <w:r w:rsidR="007D1969">
        <w:rPr>
          <w:rFonts w:ascii="Arial" w:hAnsi="Arial" w:cs="Arial"/>
          <w:sz w:val="22"/>
        </w:rPr>
        <w:t xml:space="preserve">information accurately and concisely and maintain effective administrative </w:t>
      </w:r>
      <w:r w:rsidRPr="00712950">
        <w:rPr>
          <w:rFonts w:ascii="Arial" w:hAnsi="Arial" w:cs="Arial"/>
          <w:sz w:val="22"/>
        </w:rPr>
        <w:t>systems.</w:t>
      </w:r>
    </w:p>
    <w:p w14:paraId="351C934C" w14:textId="77777777" w:rsidR="00712950" w:rsidRPr="00A34AF3" w:rsidRDefault="00712950" w:rsidP="00DF1B1A">
      <w:pPr>
        <w:spacing w:after="0" w:line="240" w:lineRule="auto"/>
        <w:ind w:left="0" w:firstLine="0"/>
        <w:rPr>
          <w:rFonts w:ascii="Arial" w:hAnsi="Arial" w:cs="Arial"/>
          <w:sz w:val="22"/>
        </w:rPr>
      </w:pPr>
    </w:p>
    <w:p w14:paraId="3541215C" w14:textId="244BA26D" w:rsidR="00A34AF3" w:rsidRPr="00712950" w:rsidRDefault="00A34AF3" w:rsidP="00DF1B1A">
      <w:pPr>
        <w:pStyle w:val="ListParagraph"/>
        <w:numPr>
          <w:ilvl w:val="0"/>
          <w:numId w:val="5"/>
        </w:numPr>
        <w:spacing w:after="0" w:line="240" w:lineRule="auto"/>
        <w:rPr>
          <w:rFonts w:ascii="Arial" w:hAnsi="Arial" w:cs="Arial"/>
          <w:sz w:val="22"/>
        </w:rPr>
      </w:pPr>
      <w:r w:rsidRPr="00712950">
        <w:rPr>
          <w:rFonts w:ascii="Arial" w:hAnsi="Arial" w:cs="Arial"/>
          <w:sz w:val="22"/>
        </w:rPr>
        <w:t>Understanding of the need for confidentiality and a non-judgemental approach to advice provision.</w:t>
      </w:r>
    </w:p>
    <w:p w14:paraId="5A8B78DD" w14:textId="77777777" w:rsidR="00712950" w:rsidRPr="00C1163E" w:rsidRDefault="00712950" w:rsidP="00DF1B1A">
      <w:pPr>
        <w:spacing w:after="0" w:line="240" w:lineRule="auto"/>
        <w:ind w:left="0" w:firstLine="0"/>
        <w:rPr>
          <w:rFonts w:ascii="Arial" w:hAnsi="Arial" w:cs="Arial"/>
          <w:sz w:val="22"/>
        </w:rPr>
      </w:pPr>
    </w:p>
    <w:p w14:paraId="1884AE12" w14:textId="152733A5" w:rsidR="00A34AF3" w:rsidRPr="00C1163E" w:rsidRDefault="00A34AF3" w:rsidP="00DF1B1A">
      <w:pPr>
        <w:pStyle w:val="ListParagraph"/>
        <w:numPr>
          <w:ilvl w:val="0"/>
          <w:numId w:val="5"/>
        </w:numPr>
        <w:spacing w:after="0" w:line="240" w:lineRule="auto"/>
        <w:rPr>
          <w:rFonts w:ascii="Arial" w:hAnsi="Arial" w:cs="Arial"/>
          <w:sz w:val="22"/>
        </w:rPr>
      </w:pPr>
      <w:r w:rsidRPr="00C1163E">
        <w:rPr>
          <w:rFonts w:ascii="Arial" w:hAnsi="Arial" w:cs="Arial"/>
          <w:sz w:val="22"/>
        </w:rPr>
        <w:t>Ability to meet enhanced DBS disclosure requirements.</w:t>
      </w:r>
    </w:p>
    <w:p w14:paraId="1BF50DEF" w14:textId="23244282" w:rsidR="00A34AF3" w:rsidRPr="00C1163E" w:rsidRDefault="00A34AF3" w:rsidP="00DF1B1A">
      <w:pPr>
        <w:spacing w:after="0" w:line="240" w:lineRule="auto"/>
        <w:ind w:left="0" w:firstLine="0"/>
        <w:rPr>
          <w:rFonts w:ascii="Arial" w:hAnsi="Arial" w:cs="Arial"/>
          <w:sz w:val="22"/>
        </w:rPr>
      </w:pPr>
    </w:p>
    <w:p w14:paraId="41184BA8" w14:textId="5C1B46BB" w:rsidR="00A34AF3" w:rsidRPr="00C1163E" w:rsidRDefault="00A34AF3" w:rsidP="00DF1B1A">
      <w:pPr>
        <w:spacing w:after="0" w:line="240" w:lineRule="auto"/>
        <w:ind w:left="0" w:firstLine="0"/>
        <w:rPr>
          <w:rFonts w:ascii="Arial" w:hAnsi="Arial" w:cs="Arial"/>
          <w:sz w:val="22"/>
        </w:rPr>
      </w:pPr>
    </w:p>
    <w:p w14:paraId="60BD6B42" w14:textId="28843ECD" w:rsidR="00C1163E" w:rsidRPr="00C1163E" w:rsidRDefault="00C1163E" w:rsidP="00DF1B1A">
      <w:pPr>
        <w:spacing w:after="0" w:line="240" w:lineRule="auto"/>
        <w:rPr>
          <w:rFonts w:ascii="Arial" w:hAnsi="Arial" w:cs="Arial"/>
          <w:sz w:val="22"/>
        </w:rPr>
      </w:pPr>
      <w:r w:rsidRPr="00C1163E">
        <w:rPr>
          <w:rFonts w:ascii="Arial" w:hAnsi="Arial" w:cs="Arial"/>
          <w:b/>
          <w:sz w:val="22"/>
        </w:rPr>
        <w:t>Equal Opportunities</w:t>
      </w:r>
    </w:p>
    <w:p w14:paraId="420B59CD" w14:textId="7329FF06" w:rsidR="002554E8" w:rsidRDefault="00C1163E" w:rsidP="00DF1B1A">
      <w:pPr>
        <w:spacing w:after="0" w:line="276" w:lineRule="auto"/>
        <w:ind w:left="0" w:firstLine="0"/>
        <w:rPr>
          <w:rFonts w:ascii="Arial" w:hAnsi="Arial" w:cs="Arial"/>
          <w:sz w:val="22"/>
        </w:rPr>
      </w:pPr>
      <w:r w:rsidRPr="00C1163E">
        <w:rPr>
          <w:rFonts w:ascii="Arial" w:hAnsi="Arial" w:cs="Arial"/>
          <w:sz w:val="22"/>
        </w:rPr>
        <w:t>NERS is an equal opportunities employer. All employees are expected to conduct themselves according to NERS policies and act in a manner which values social justice and diversity.</w:t>
      </w:r>
    </w:p>
    <w:p w14:paraId="2D298EDA" w14:textId="77777777" w:rsidR="00DF1B1A" w:rsidRPr="00DF1B1A" w:rsidRDefault="00DF1B1A" w:rsidP="00DF1B1A">
      <w:pPr>
        <w:spacing w:after="0" w:line="276" w:lineRule="auto"/>
        <w:ind w:left="0" w:firstLine="0"/>
        <w:rPr>
          <w:rFonts w:ascii="Arial" w:hAnsi="Arial" w:cs="Arial"/>
          <w:sz w:val="22"/>
        </w:rPr>
      </w:pPr>
    </w:p>
    <w:p w14:paraId="3F71D7EB" w14:textId="77777777" w:rsidR="00DF1B1A" w:rsidRPr="00DF1B1A" w:rsidRDefault="00DF1B1A" w:rsidP="00DF1B1A">
      <w:pPr>
        <w:shd w:val="clear" w:color="auto" w:fill="F2F6F9"/>
        <w:spacing w:after="0" w:line="269" w:lineRule="auto"/>
        <w:ind w:left="369" w:hanging="369"/>
        <w:rPr>
          <w:rFonts w:ascii="Arial" w:hAnsi="Arial" w:cs="Arial"/>
          <w:sz w:val="22"/>
        </w:rPr>
      </w:pPr>
      <w:r w:rsidRPr="00DF1B1A">
        <w:rPr>
          <w:rFonts w:ascii="Arial" w:hAnsi="Arial" w:cs="Arial"/>
          <w:sz w:val="22"/>
        </w:rPr>
        <w:t>Closing date: 12 noon Friday 16</w:t>
      </w:r>
      <w:r w:rsidRPr="00DF1B1A">
        <w:rPr>
          <w:rFonts w:ascii="Arial" w:hAnsi="Arial" w:cs="Arial"/>
          <w:sz w:val="22"/>
          <w:vertAlign w:val="superscript"/>
        </w:rPr>
        <w:t>th</w:t>
      </w:r>
      <w:r w:rsidRPr="00DF1B1A">
        <w:rPr>
          <w:rFonts w:ascii="Arial" w:hAnsi="Arial" w:cs="Arial"/>
          <w:sz w:val="22"/>
        </w:rPr>
        <w:t xml:space="preserve"> July 2021</w:t>
      </w:r>
    </w:p>
    <w:p w14:paraId="0D752B50" w14:textId="77777777" w:rsidR="00DF1B1A" w:rsidRPr="00DF1B1A" w:rsidRDefault="00DF1B1A" w:rsidP="00DF1B1A">
      <w:pPr>
        <w:shd w:val="clear" w:color="auto" w:fill="F2F6F9"/>
        <w:spacing w:after="0" w:line="269" w:lineRule="auto"/>
        <w:ind w:left="369" w:hanging="369"/>
        <w:rPr>
          <w:rFonts w:ascii="Arial" w:hAnsi="Arial" w:cs="Arial"/>
          <w:sz w:val="22"/>
        </w:rPr>
      </w:pPr>
      <w:r w:rsidRPr="00DF1B1A">
        <w:rPr>
          <w:rFonts w:ascii="Arial" w:hAnsi="Arial" w:cs="Arial"/>
          <w:sz w:val="22"/>
        </w:rPr>
        <w:t>Video Interviews will be held on week commencing 19</w:t>
      </w:r>
      <w:r w:rsidRPr="00DF1B1A">
        <w:rPr>
          <w:rFonts w:ascii="Arial" w:hAnsi="Arial" w:cs="Arial"/>
          <w:sz w:val="22"/>
          <w:vertAlign w:val="superscript"/>
        </w:rPr>
        <w:t>th</w:t>
      </w:r>
      <w:r w:rsidRPr="00DF1B1A">
        <w:rPr>
          <w:rFonts w:ascii="Arial" w:hAnsi="Arial" w:cs="Arial"/>
          <w:sz w:val="22"/>
        </w:rPr>
        <w:t xml:space="preserve"> July 2021. </w:t>
      </w:r>
    </w:p>
    <w:p w14:paraId="630B66D7" w14:textId="77777777" w:rsidR="00DF1B1A" w:rsidRPr="00DF1B1A" w:rsidRDefault="00DF1B1A" w:rsidP="00DF1B1A">
      <w:pPr>
        <w:spacing w:after="0" w:line="269" w:lineRule="auto"/>
        <w:ind w:left="369" w:hanging="369"/>
        <w:jc w:val="both"/>
        <w:rPr>
          <w:rFonts w:cs="Arial"/>
          <w:sz w:val="22"/>
        </w:rPr>
      </w:pPr>
    </w:p>
    <w:p w14:paraId="47752A96" w14:textId="77777777" w:rsidR="00DF1B1A" w:rsidRPr="00DF1B1A" w:rsidRDefault="00DF1B1A" w:rsidP="00DF1B1A">
      <w:pPr>
        <w:spacing w:after="0" w:line="269" w:lineRule="auto"/>
        <w:ind w:left="369" w:hanging="369"/>
        <w:rPr>
          <w:rFonts w:ascii="Arial" w:hAnsi="Arial"/>
          <w:b/>
          <w:bCs/>
          <w:sz w:val="22"/>
        </w:rPr>
      </w:pPr>
      <w:r w:rsidRPr="00DF1B1A">
        <w:rPr>
          <w:rFonts w:ascii="Arial" w:hAnsi="Arial"/>
          <w:b/>
          <w:bCs/>
          <w:sz w:val="22"/>
        </w:rPr>
        <w:t xml:space="preserve">Application form can be downloaded from </w:t>
      </w:r>
    </w:p>
    <w:p w14:paraId="74EF8638" w14:textId="77777777" w:rsidR="00DF1B1A" w:rsidRPr="00DF1B1A" w:rsidRDefault="00843B26" w:rsidP="00DF1B1A">
      <w:pPr>
        <w:spacing w:after="0" w:line="269" w:lineRule="auto"/>
        <w:ind w:left="369" w:hanging="369"/>
        <w:rPr>
          <w:rFonts w:ascii="Arial" w:hAnsi="Arial" w:cs="Arial"/>
          <w:sz w:val="22"/>
        </w:rPr>
      </w:pPr>
      <w:hyperlink r:id="rId8" w:history="1">
        <w:r w:rsidR="00DF1B1A" w:rsidRPr="00DF1B1A">
          <w:rPr>
            <w:rStyle w:val="Hyperlink"/>
            <w:rFonts w:ascii="Arial" w:eastAsia="Times New Roman" w:hAnsi="Arial" w:cs="Arial"/>
            <w:sz w:val="22"/>
          </w:rPr>
          <w:t>https://refugee.org.uk/2021/07/05/new-vacancy-integration-advisor/</w:t>
        </w:r>
      </w:hyperlink>
    </w:p>
    <w:p w14:paraId="7F4CC6C1" w14:textId="77777777" w:rsidR="00DF1B1A" w:rsidRPr="002554E8" w:rsidRDefault="00DF1B1A" w:rsidP="00C1163E">
      <w:pPr>
        <w:ind w:left="0" w:firstLine="0"/>
      </w:pPr>
    </w:p>
    <w:sectPr w:rsidR="00DF1B1A" w:rsidRPr="002554E8">
      <w:footerReference w:type="even" r:id="rId9"/>
      <w:footerReference w:type="default" r:id="rId10"/>
      <w:footerReference w:type="first" r:id="rId11"/>
      <w:pgSz w:w="11920" w:h="16840"/>
      <w:pgMar w:top="1470" w:right="1860" w:bottom="1564" w:left="1800" w:header="72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0C30" w14:textId="77777777" w:rsidR="00263AC4" w:rsidRDefault="00B55B12">
      <w:pPr>
        <w:spacing w:after="0" w:line="240" w:lineRule="auto"/>
      </w:pPr>
      <w:r>
        <w:separator/>
      </w:r>
    </w:p>
  </w:endnote>
  <w:endnote w:type="continuationSeparator" w:id="0">
    <w:p w14:paraId="591DA544" w14:textId="77777777" w:rsidR="00263AC4" w:rsidRDefault="00B5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0C1D" w14:textId="77777777" w:rsidR="00FC1EC1" w:rsidRDefault="00B55B12">
    <w:pPr>
      <w:spacing w:after="0" w:line="259" w:lineRule="auto"/>
      <w:ind w:left="0" w:right="-4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B82" w14:textId="77777777" w:rsidR="00FC1EC1" w:rsidRDefault="00B55B12">
    <w:pPr>
      <w:spacing w:after="0" w:line="259" w:lineRule="auto"/>
      <w:ind w:left="0" w:right="-4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3424" w14:textId="77777777" w:rsidR="00FC1EC1" w:rsidRDefault="00B55B12">
    <w:pPr>
      <w:spacing w:after="0" w:line="259" w:lineRule="auto"/>
      <w:ind w:left="0" w:right="-4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1267" w14:textId="77777777" w:rsidR="00263AC4" w:rsidRDefault="00B55B12">
      <w:pPr>
        <w:spacing w:after="0" w:line="240" w:lineRule="auto"/>
      </w:pPr>
      <w:r>
        <w:separator/>
      </w:r>
    </w:p>
  </w:footnote>
  <w:footnote w:type="continuationSeparator" w:id="0">
    <w:p w14:paraId="3BA199B1" w14:textId="77777777" w:rsidR="00263AC4" w:rsidRDefault="00B55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0825"/>
    <w:multiLevelType w:val="hybridMultilevel"/>
    <w:tmpl w:val="24BEEC4A"/>
    <w:lvl w:ilvl="0" w:tplc="7444BEFA">
      <w:start w:val="1"/>
      <w:numFmt w:val="decimal"/>
      <w:lvlText w:val="%1."/>
      <w:lvlJc w:val="left"/>
      <w:pPr>
        <w:ind w:left="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1E47E22">
      <w:start w:val="1"/>
      <w:numFmt w:val="lowerLetter"/>
      <w:lvlText w:val="%2"/>
      <w:lvlJc w:val="left"/>
      <w:pPr>
        <w:ind w:left="1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F5232E8">
      <w:start w:val="1"/>
      <w:numFmt w:val="lowerRoman"/>
      <w:lvlText w:val="%3"/>
      <w:lvlJc w:val="left"/>
      <w:pPr>
        <w:ind w:left="20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06C916">
      <w:start w:val="1"/>
      <w:numFmt w:val="decimal"/>
      <w:lvlText w:val="%4"/>
      <w:lvlJc w:val="left"/>
      <w:pPr>
        <w:ind w:left="27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303BC2">
      <w:start w:val="1"/>
      <w:numFmt w:val="lowerLetter"/>
      <w:lvlText w:val="%5"/>
      <w:lvlJc w:val="left"/>
      <w:pPr>
        <w:ind w:left="3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C88A816">
      <w:start w:val="1"/>
      <w:numFmt w:val="lowerRoman"/>
      <w:lvlText w:val="%6"/>
      <w:lvlJc w:val="left"/>
      <w:pPr>
        <w:ind w:left="4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67AA642">
      <w:start w:val="1"/>
      <w:numFmt w:val="decimal"/>
      <w:lvlText w:val="%7"/>
      <w:lvlJc w:val="left"/>
      <w:pPr>
        <w:ind w:left="4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BEA0A3C">
      <w:start w:val="1"/>
      <w:numFmt w:val="lowerLetter"/>
      <w:lvlText w:val="%8"/>
      <w:lvlJc w:val="left"/>
      <w:pPr>
        <w:ind w:left="5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46DD08">
      <w:start w:val="1"/>
      <w:numFmt w:val="lowerRoman"/>
      <w:lvlText w:val="%9"/>
      <w:lvlJc w:val="left"/>
      <w:pPr>
        <w:ind w:left="6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8AD40CE"/>
    <w:multiLevelType w:val="hybridMultilevel"/>
    <w:tmpl w:val="D530388C"/>
    <w:lvl w:ilvl="0" w:tplc="C4FEC0C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A4B584">
      <w:start w:val="1"/>
      <w:numFmt w:val="lowerLetter"/>
      <w:lvlText w:val="%2"/>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6A3C6C">
      <w:start w:val="1"/>
      <w:numFmt w:val="lowerRoman"/>
      <w:lvlText w:val="%3"/>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647894">
      <w:start w:val="1"/>
      <w:numFmt w:val="decimal"/>
      <w:lvlText w:val="%4"/>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8C43C">
      <w:start w:val="1"/>
      <w:numFmt w:val="lowerLetter"/>
      <w:lvlText w:val="%5"/>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247862">
      <w:start w:val="1"/>
      <w:numFmt w:val="lowerRoman"/>
      <w:lvlText w:val="%6"/>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023418">
      <w:start w:val="1"/>
      <w:numFmt w:val="decimal"/>
      <w:lvlText w:val="%7"/>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54905E">
      <w:start w:val="1"/>
      <w:numFmt w:val="lowerLetter"/>
      <w:lvlText w:val="%8"/>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7852BC">
      <w:start w:val="1"/>
      <w:numFmt w:val="lowerRoman"/>
      <w:lvlText w:val="%9"/>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5C2238"/>
    <w:multiLevelType w:val="hybridMultilevel"/>
    <w:tmpl w:val="04CEB5B6"/>
    <w:lvl w:ilvl="0" w:tplc="A54CFB46">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29A7032">
      <w:start w:val="1"/>
      <w:numFmt w:val="lowerLetter"/>
      <w:lvlText w:val="%2"/>
      <w:lvlJc w:val="left"/>
      <w:pPr>
        <w:ind w:left="13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E88108">
      <w:start w:val="1"/>
      <w:numFmt w:val="lowerRoman"/>
      <w:lvlText w:val="%3"/>
      <w:lvlJc w:val="left"/>
      <w:pPr>
        <w:ind w:left="20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2AEC7CE">
      <w:start w:val="1"/>
      <w:numFmt w:val="decimal"/>
      <w:lvlText w:val="%4"/>
      <w:lvlJc w:val="left"/>
      <w:pPr>
        <w:ind w:left="27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F1CFEAC">
      <w:start w:val="1"/>
      <w:numFmt w:val="lowerLetter"/>
      <w:lvlText w:val="%5"/>
      <w:lvlJc w:val="left"/>
      <w:pPr>
        <w:ind w:left="34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C70AD3C">
      <w:start w:val="1"/>
      <w:numFmt w:val="lowerRoman"/>
      <w:lvlText w:val="%6"/>
      <w:lvlJc w:val="left"/>
      <w:pPr>
        <w:ind w:left="4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CE7588">
      <w:start w:val="1"/>
      <w:numFmt w:val="decimal"/>
      <w:lvlText w:val="%7"/>
      <w:lvlJc w:val="left"/>
      <w:pPr>
        <w:ind w:left="4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68CB648">
      <w:start w:val="1"/>
      <w:numFmt w:val="lowerLetter"/>
      <w:lvlText w:val="%8"/>
      <w:lvlJc w:val="left"/>
      <w:pPr>
        <w:ind w:left="5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809122">
      <w:start w:val="1"/>
      <w:numFmt w:val="lowerRoman"/>
      <w:lvlText w:val="%9"/>
      <w:lvlJc w:val="left"/>
      <w:pPr>
        <w:ind w:left="6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A86908"/>
    <w:multiLevelType w:val="hybridMultilevel"/>
    <w:tmpl w:val="445AA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30E3C"/>
    <w:multiLevelType w:val="hybridMultilevel"/>
    <w:tmpl w:val="A21A5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C1"/>
    <w:rsid w:val="00240BFE"/>
    <w:rsid w:val="002554E8"/>
    <w:rsid w:val="00263AC4"/>
    <w:rsid w:val="005E0019"/>
    <w:rsid w:val="00694C7D"/>
    <w:rsid w:val="00712950"/>
    <w:rsid w:val="007472FF"/>
    <w:rsid w:val="007B6AB0"/>
    <w:rsid w:val="007D1969"/>
    <w:rsid w:val="007E6FBB"/>
    <w:rsid w:val="00843B26"/>
    <w:rsid w:val="00A16340"/>
    <w:rsid w:val="00A23D45"/>
    <w:rsid w:val="00A34AF3"/>
    <w:rsid w:val="00A956A0"/>
    <w:rsid w:val="00AE08A3"/>
    <w:rsid w:val="00B55B12"/>
    <w:rsid w:val="00C1163E"/>
    <w:rsid w:val="00DF1B1A"/>
    <w:rsid w:val="00E24B56"/>
    <w:rsid w:val="00EE5415"/>
    <w:rsid w:val="00F37BFC"/>
    <w:rsid w:val="00F428EF"/>
    <w:rsid w:val="00FC1E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98D3"/>
  <w15:docId w15:val="{D122E160-901B-4632-9D92-35104ACE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8" w:line="268"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71" w:line="265" w:lineRule="auto"/>
      <w:ind w:left="55" w:hanging="10"/>
      <w:jc w:val="center"/>
      <w:outlineLvl w:val="0"/>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qFormat/>
    <w:rsid w:val="002554E8"/>
    <w:pPr>
      <w:spacing w:after="0" w:line="240" w:lineRule="auto"/>
      <w:ind w:left="0" w:firstLine="0"/>
    </w:pPr>
    <w:rPr>
      <w:rFonts w:ascii="Arial" w:eastAsia="Times New Roman" w:hAnsi="Arial" w:cs="Arial"/>
      <w:b/>
      <w:bCs/>
      <w:sz w:val="20"/>
      <w:szCs w:val="20"/>
      <w:lang w:eastAsia="en-US"/>
    </w:rPr>
  </w:style>
  <w:style w:type="paragraph" w:styleId="ListParagraph">
    <w:name w:val="List Paragraph"/>
    <w:basedOn w:val="Normal"/>
    <w:uiPriority w:val="34"/>
    <w:qFormat/>
    <w:rsid w:val="007472FF"/>
    <w:pPr>
      <w:ind w:left="720"/>
      <w:contextualSpacing/>
    </w:pPr>
  </w:style>
  <w:style w:type="character" w:styleId="Hyperlink">
    <w:name w:val="Hyperlink"/>
    <w:rsid w:val="00DF1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fugee.org.uk/2021/07/05/new-vacancy-integration-advi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Advice Worker Job Description &amp; Person Specification July 2021 .docx</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Advice Worker Job Description &amp; Person Specification July 2021 .docx</dc:title>
  <dc:subject/>
  <dc:creator>Mohamed Nasreldin</dc:creator>
  <cp:keywords/>
  <cp:lastModifiedBy>Mohamed Nasreldin</cp:lastModifiedBy>
  <cp:revision>7</cp:revision>
  <dcterms:created xsi:type="dcterms:W3CDTF">2021-07-01T11:55:00Z</dcterms:created>
  <dcterms:modified xsi:type="dcterms:W3CDTF">2021-07-06T09:25:00Z</dcterms:modified>
</cp:coreProperties>
</file>